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CE2C7">
      <w:pPr>
        <w:jc w:val="left"/>
        <w:rPr>
          <w:rFonts w:ascii="宋体" w:hAnsi="宋体" w:eastAsia="宋体"/>
          <w:szCs w:val="21"/>
        </w:rPr>
      </w:pPr>
    </w:p>
    <w:p w14:paraId="7F3831F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2025年莆田市第一医院报废电脑等</w:t>
      </w:r>
    </w:p>
    <w:p w14:paraId="272D375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color w:val="auto"/>
          <w:spacing w:val="0"/>
          <w:sz w:val="44"/>
          <w:szCs w:val="44"/>
          <w:highlight w:val="none"/>
        </w:rPr>
        <w:t>电子设备处置投标承诺书和报价单</w:t>
      </w:r>
    </w:p>
    <w:p w14:paraId="3D157ED5">
      <w:pPr>
        <w:pStyle w:val="4"/>
        <w:ind w:left="0" w:leftChars="0" w:firstLine="0" w:firstLineChars="0"/>
      </w:pPr>
    </w:p>
    <w:p w14:paraId="37493FE5">
      <w:pPr>
        <w:rPr>
          <w:rFonts w:hint="eastAsia" w:ascii="仿宋" w:hAnsi="仿宋" w:eastAsia="仿宋"/>
          <w:sz w:val="32"/>
          <w:szCs w:val="32"/>
        </w:rPr>
      </w:pPr>
      <w:r>
        <w:rPr>
          <w:rFonts w:hint="eastAsia" w:ascii="仿宋" w:hAnsi="仿宋" w:eastAsia="仿宋"/>
          <w:sz w:val="32"/>
          <w:szCs w:val="32"/>
        </w:rPr>
        <w:t>竞买人郑重承诺：</w:t>
      </w:r>
    </w:p>
    <w:p w14:paraId="592AB8AF">
      <w:pPr>
        <w:ind w:firstLine="640" w:firstLineChars="200"/>
        <w:rPr>
          <w:rFonts w:hint="eastAsia" w:ascii="仿宋" w:hAnsi="仿宋" w:eastAsia="仿宋"/>
          <w:sz w:val="32"/>
          <w:szCs w:val="32"/>
        </w:rPr>
      </w:pPr>
      <w:r>
        <w:rPr>
          <w:rFonts w:hint="eastAsia" w:ascii="仿宋" w:hAnsi="仿宋" w:eastAsia="仿宋"/>
          <w:sz w:val="32"/>
          <w:szCs w:val="32"/>
        </w:rPr>
        <w:t>本公司（竞买人）已详细审查本次</w:t>
      </w:r>
      <w:r>
        <w:rPr>
          <w:rFonts w:hint="eastAsia" w:ascii="仿宋" w:hAnsi="仿宋" w:eastAsia="仿宋"/>
          <w:sz w:val="32"/>
          <w:szCs w:val="32"/>
          <w:lang w:val="en-US" w:eastAsia="zh-CN"/>
        </w:rPr>
        <w:t>投标</w:t>
      </w:r>
      <w:r>
        <w:rPr>
          <w:rFonts w:hint="eastAsia" w:ascii="仿宋" w:hAnsi="仿宋" w:eastAsia="仿宋"/>
          <w:sz w:val="32"/>
          <w:szCs w:val="32"/>
        </w:rPr>
        <w:t>拍卖的全部文件和相关信息，已全面行使了知情权</w:t>
      </w:r>
      <w:r>
        <w:rPr>
          <w:rFonts w:hint="eastAsia" w:ascii="仿宋" w:hAnsi="仿宋" w:eastAsia="仿宋"/>
          <w:sz w:val="32"/>
          <w:szCs w:val="32"/>
          <w:lang w:eastAsia="zh-CN"/>
        </w:rPr>
        <w:t>，</w:t>
      </w:r>
      <w:r>
        <w:rPr>
          <w:rFonts w:hint="eastAsia" w:ascii="仿宋" w:hAnsi="仿宋" w:eastAsia="仿宋"/>
          <w:sz w:val="32"/>
          <w:szCs w:val="32"/>
        </w:rPr>
        <w:t>愿意承担参加本次拍卖可能带来的一切风险，同意承担对拍卖标的现状了解不细或对潜在的风险估计不足等而引起的一切责任。本公司同意本</w:t>
      </w:r>
      <w:r>
        <w:rPr>
          <w:rFonts w:hint="eastAsia" w:ascii="仿宋" w:hAnsi="仿宋" w:eastAsia="仿宋"/>
          <w:sz w:val="32"/>
          <w:szCs w:val="32"/>
          <w:lang w:val="en-US" w:eastAsia="zh-CN"/>
        </w:rPr>
        <w:t>次拍卖</w:t>
      </w:r>
      <w:r>
        <w:rPr>
          <w:rFonts w:hint="eastAsia" w:ascii="仿宋" w:hAnsi="仿宋" w:eastAsia="仿宋"/>
          <w:sz w:val="32"/>
          <w:szCs w:val="32"/>
        </w:rPr>
        <w:t>中所约定的一切条款，无论竟得或未竟得，若本公司违反</w:t>
      </w:r>
      <w:r>
        <w:rPr>
          <w:rFonts w:hint="eastAsia" w:ascii="仿宋" w:hAnsi="仿宋" w:eastAsia="仿宋"/>
          <w:sz w:val="32"/>
          <w:szCs w:val="32"/>
          <w:lang w:val="en-US" w:eastAsia="zh-CN"/>
        </w:rPr>
        <w:t>本次拍卖的有关</w:t>
      </w:r>
      <w:r>
        <w:rPr>
          <w:rFonts w:hint="eastAsia" w:ascii="仿宋" w:hAnsi="仿宋" w:eastAsia="仿宋"/>
          <w:sz w:val="32"/>
          <w:szCs w:val="32"/>
        </w:rPr>
        <w:t>规定，愿承担</w:t>
      </w:r>
      <w:r>
        <w:rPr>
          <w:rFonts w:hint="eastAsia" w:ascii="仿宋" w:hAnsi="仿宋" w:eastAsia="仿宋"/>
          <w:sz w:val="32"/>
          <w:szCs w:val="32"/>
          <w:lang w:val="en-US" w:eastAsia="zh-CN"/>
        </w:rPr>
        <w:t>相应</w:t>
      </w:r>
      <w:r>
        <w:rPr>
          <w:rFonts w:hint="eastAsia" w:ascii="仿宋" w:hAnsi="仿宋" w:eastAsia="仿宋"/>
          <w:sz w:val="32"/>
          <w:szCs w:val="32"/>
        </w:rPr>
        <w:t>的法律责任。</w:t>
      </w:r>
    </w:p>
    <w:p w14:paraId="38E1523F">
      <w:pPr>
        <w:ind w:firstLine="640" w:firstLineChars="200"/>
        <w:rPr>
          <w:rFonts w:ascii="仿宋" w:hAnsi="仿宋" w:eastAsia="仿宋"/>
          <w:sz w:val="32"/>
          <w:szCs w:val="32"/>
        </w:rPr>
      </w:pPr>
      <w:r>
        <w:rPr>
          <w:rFonts w:hint="eastAsia" w:ascii="仿宋" w:hAnsi="仿宋" w:eastAsia="仿宋"/>
          <w:sz w:val="32"/>
          <w:szCs w:val="32"/>
        </w:rPr>
        <w:t>本公司承诺本次</w:t>
      </w:r>
      <w:r>
        <w:rPr>
          <w:rFonts w:hint="eastAsia" w:ascii="仿宋" w:hAnsi="仿宋" w:eastAsia="仿宋"/>
          <w:sz w:val="32"/>
          <w:szCs w:val="32"/>
          <w:lang w:eastAsia="zh-CN"/>
        </w:rPr>
        <w:t>投</w:t>
      </w:r>
      <w:r>
        <w:rPr>
          <w:rFonts w:hint="eastAsia" w:ascii="仿宋" w:hAnsi="仿宋" w:eastAsia="仿宋"/>
          <w:sz w:val="32"/>
          <w:szCs w:val="32"/>
        </w:rPr>
        <w:t>标报价在遵守《</w:t>
      </w:r>
      <w:r>
        <w:rPr>
          <w:rFonts w:hint="default" w:ascii="仿宋" w:hAnsi="仿宋" w:eastAsia="仿宋"/>
          <w:sz w:val="32"/>
          <w:szCs w:val="32"/>
          <w:lang w:val="en-US"/>
        </w:rPr>
        <w:t>中华人民共和国</w:t>
      </w:r>
      <w:r>
        <w:rPr>
          <w:rFonts w:hint="eastAsia" w:ascii="仿宋" w:hAnsi="仿宋" w:eastAsia="仿宋"/>
          <w:sz w:val="32"/>
          <w:szCs w:val="32"/>
        </w:rPr>
        <w:t>招标投标法》和相关纪律法规的前提下就</w:t>
      </w:r>
      <w:r>
        <w:rPr>
          <w:rFonts w:ascii="仿宋" w:hAnsi="仿宋" w:eastAsia="仿宋"/>
          <w:sz w:val="32"/>
          <w:szCs w:val="32"/>
        </w:rPr>
        <w:t>此次报废资产处置</w:t>
      </w:r>
      <w:r>
        <w:rPr>
          <w:rFonts w:hint="eastAsia" w:ascii="仿宋" w:hAnsi="仿宋" w:eastAsia="仿宋"/>
          <w:sz w:val="32"/>
          <w:szCs w:val="32"/>
        </w:rPr>
        <w:t>报价如下：</w:t>
      </w:r>
    </w:p>
    <w:p w14:paraId="5DBDF377">
      <w:pPr>
        <w:rPr>
          <w:rFonts w:hint="eastAsia" w:ascii="仿宋" w:hAnsi="仿宋" w:eastAsia="仿宋"/>
          <w:sz w:val="32"/>
          <w:szCs w:val="32"/>
          <w:u w:val="single"/>
        </w:rPr>
      </w:pPr>
      <w:r>
        <w:rPr>
          <w:rFonts w:hint="eastAsia" w:ascii="仿宋" w:hAnsi="仿宋" w:eastAsia="仿宋"/>
          <w:sz w:val="32"/>
          <w:szCs w:val="32"/>
        </w:rPr>
        <w:t>人民币</w:t>
      </w:r>
      <w:r>
        <w:rPr>
          <w:rFonts w:hint="eastAsia" w:ascii="仿宋" w:hAnsi="仿宋" w:eastAsia="仿宋"/>
          <w:sz w:val="32"/>
          <w:szCs w:val="32"/>
          <w:u w:val="none"/>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元，大写金额</w:t>
      </w:r>
      <w:r>
        <w:rPr>
          <w:rFonts w:hint="eastAsia" w:ascii="仿宋" w:hAnsi="仿宋" w:eastAsia="仿宋"/>
          <w:sz w:val="32"/>
          <w:szCs w:val="32"/>
          <w:u w:val="none"/>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48F900D7">
      <w:pPr>
        <w:rPr>
          <w:rFonts w:ascii="仿宋" w:hAnsi="仿宋" w:eastAsia="仿宋"/>
          <w:sz w:val="32"/>
          <w:szCs w:val="32"/>
        </w:rPr>
      </w:pPr>
      <w:r>
        <w:rPr>
          <w:rFonts w:hint="eastAsia" w:ascii="仿宋" w:hAnsi="仿宋" w:eastAsia="仿宋"/>
          <w:sz w:val="32"/>
          <w:szCs w:val="32"/>
        </w:rPr>
        <w:t>回收该批报废资产。</w:t>
      </w:r>
    </w:p>
    <w:p w14:paraId="01A94A66">
      <w:pPr>
        <w:ind w:firstLine="640" w:firstLineChars="200"/>
        <w:rPr>
          <w:rFonts w:ascii="仿宋" w:hAnsi="仿宋" w:eastAsia="仿宋"/>
          <w:sz w:val="32"/>
          <w:szCs w:val="32"/>
        </w:rPr>
      </w:pPr>
    </w:p>
    <w:p w14:paraId="614B839E">
      <w:pPr>
        <w:ind w:firstLine="640" w:firstLineChars="200"/>
        <w:rPr>
          <w:rFonts w:ascii="仿宋" w:hAnsi="仿宋" w:eastAsia="仿宋"/>
          <w:sz w:val="32"/>
          <w:szCs w:val="32"/>
        </w:rPr>
      </w:pPr>
    </w:p>
    <w:p w14:paraId="4B0153C3">
      <w:pPr>
        <w:ind w:firstLine="3683" w:firstLineChars="1151"/>
        <w:rPr>
          <w:rFonts w:ascii="仿宋" w:hAnsi="仿宋" w:eastAsia="仿宋"/>
          <w:sz w:val="32"/>
          <w:szCs w:val="32"/>
        </w:rPr>
      </w:pPr>
      <w:r>
        <w:rPr>
          <w:rFonts w:hint="eastAsia" w:ascii="仿宋" w:hAnsi="仿宋" w:eastAsia="仿宋"/>
          <w:sz w:val="32"/>
          <w:szCs w:val="32"/>
          <w:lang w:val="en-US" w:eastAsia="zh-CN"/>
        </w:rPr>
        <w:t>竞买</w:t>
      </w:r>
      <w:r>
        <w:rPr>
          <w:rFonts w:hint="eastAsia" w:ascii="仿宋" w:hAnsi="仿宋" w:eastAsia="仿宋"/>
          <w:sz w:val="32"/>
          <w:szCs w:val="32"/>
        </w:rPr>
        <w:t xml:space="preserve">人（单位公章）： </w:t>
      </w:r>
    </w:p>
    <w:p w14:paraId="23568F28">
      <w:pPr>
        <w:ind w:firstLine="3683" w:firstLineChars="1151"/>
        <w:rPr>
          <w:rFonts w:ascii="仿宋" w:hAnsi="仿宋" w:eastAsia="仿宋"/>
          <w:sz w:val="32"/>
          <w:szCs w:val="32"/>
        </w:rPr>
      </w:pPr>
      <w:bookmarkStart w:id="0" w:name="_GoBack"/>
      <w:bookmarkEnd w:id="0"/>
      <w:r>
        <w:rPr>
          <w:rFonts w:hint="eastAsia" w:ascii="仿宋" w:hAnsi="仿宋" w:eastAsia="仿宋"/>
          <w:sz w:val="32"/>
          <w:szCs w:val="32"/>
        </w:rPr>
        <w:t>日期：</w:t>
      </w:r>
    </w:p>
    <w:p w14:paraId="0C4236DD">
      <w:pPr>
        <w:spacing w:line="360" w:lineRule="auto"/>
        <w:ind w:firstLine="480" w:firstLineChars="200"/>
        <w:rPr>
          <w:rFonts w:ascii="仿宋_GB2312" w:hAnsi="仿宋_GB2312" w:eastAsia="仿宋_GB2312" w:cs="Times New Roman"/>
          <w:kern w:val="44"/>
          <w:sz w:val="24"/>
          <w:szCs w:val="20"/>
        </w:rPr>
      </w:pPr>
    </w:p>
    <w:p w14:paraId="3EADFC0C">
      <w:pPr>
        <w:spacing w:line="360" w:lineRule="auto"/>
        <w:ind w:firstLine="480" w:firstLineChars="200"/>
        <w:rPr>
          <w:rFonts w:ascii="仿宋_GB2312" w:hAnsi="仿宋_GB2312" w:eastAsia="仿宋_GB2312" w:cs="Times New Roman"/>
          <w:kern w:val="44"/>
          <w:sz w:val="24"/>
          <w:szCs w:val="20"/>
        </w:rPr>
      </w:pPr>
    </w:p>
    <w:p w14:paraId="5F064FE8">
      <w:pPr>
        <w:spacing w:line="360" w:lineRule="auto"/>
        <w:ind w:firstLine="480" w:firstLineChars="200"/>
        <w:rPr>
          <w:rFonts w:ascii="仿宋_GB2312" w:hAnsi="仿宋_GB2312" w:eastAsia="仿宋_GB2312" w:cs="Times New Roman"/>
          <w:kern w:val="44"/>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8CC7749-FCC3-45AB-B120-11D4095B4286}"/>
  </w:font>
  <w:font w:name="方正小标宋简体">
    <w:panose1 w:val="02010600010101010101"/>
    <w:charset w:val="86"/>
    <w:family w:val="auto"/>
    <w:pitch w:val="default"/>
    <w:sig w:usb0="00000001" w:usb1="080E0000" w:usb2="00000000" w:usb3="00000000" w:csb0="00040000" w:csb1="00000000"/>
    <w:embedRegular r:id="rId2" w:fontKey="{72D7EFF7-C342-4CB8-85BB-3BF414C4BC2B}"/>
  </w:font>
  <w:font w:name="仿宋">
    <w:panose1 w:val="02010609060101010101"/>
    <w:charset w:val="86"/>
    <w:family w:val="modern"/>
    <w:pitch w:val="default"/>
    <w:sig w:usb0="800002BF" w:usb1="38CF7CFA" w:usb2="00000016" w:usb3="00000000" w:csb0="00040001" w:csb1="00000000"/>
    <w:embedRegular r:id="rId3" w:fontKey="{36AA9E36-C3AF-4B77-9183-254E9B76E036}"/>
  </w:font>
  <w:font w:name="仿宋_GB2312">
    <w:panose1 w:val="02010609030101010101"/>
    <w:charset w:val="86"/>
    <w:family w:val="modern"/>
    <w:pitch w:val="default"/>
    <w:sig w:usb0="00000001" w:usb1="080E0000" w:usb2="00000000" w:usb3="00000000" w:csb0="00040000" w:csb1="00000000"/>
    <w:embedRegular r:id="rId4" w:fontKey="{E41BD1E4-5B52-4893-B868-0B54683C13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67EAC"/>
    <w:rsid w:val="031A67DB"/>
    <w:rsid w:val="05B37B33"/>
    <w:rsid w:val="0B536DFE"/>
    <w:rsid w:val="0B770C6E"/>
    <w:rsid w:val="0BA47589"/>
    <w:rsid w:val="0BEC3D65"/>
    <w:rsid w:val="10233173"/>
    <w:rsid w:val="15695ACC"/>
    <w:rsid w:val="17823120"/>
    <w:rsid w:val="1941466A"/>
    <w:rsid w:val="1D996CC8"/>
    <w:rsid w:val="1FB931AC"/>
    <w:rsid w:val="20E00C0C"/>
    <w:rsid w:val="21704D62"/>
    <w:rsid w:val="23AB5501"/>
    <w:rsid w:val="24066BDB"/>
    <w:rsid w:val="270C62B7"/>
    <w:rsid w:val="29D564EC"/>
    <w:rsid w:val="2A7840CA"/>
    <w:rsid w:val="2BF4670F"/>
    <w:rsid w:val="33FD2F43"/>
    <w:rsid w:val="34110B64"/>
    <w:rsid w:val="349D49F2"/>
    <w:rsid w:val="3B462D4B"/>
    <w:rsid w:val="3BC82C9D"/>
    <w:rsid w:val="42B0448A"/>
    <w:rsid w:val="43193DDE"/>
    <w:rsid w:val="4CE71BB7"/>
    <w:rsid w:val="51DD247A"/>
    <w:rsid w:val="52426781"/>
    <w:rsid w:val="54281AFA"/>
    <w:rsid w:val="55F23D8E"/>
    <w:rsid w:val="5943350B"/>
    <w:rsid w:val="5BA364E3"/>
    <w:rsid w:val="69256789"/>
    <w:rsid w:val="69B47B0D"/>
    <w:rsid w:val="6ACE4BFE"/>
    <w:rsid w:val="7ADE2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toc 5"/>
    <w:basedOn w:val="1"/>
    <w:next w:val="1"/>
    <w:qFormat/>
    <w:uiPriority w:val="0"/>
    <w:pPr>
      <w:suppressAutoHyphens/>
      <w:ind w:left="1680" w:leftChars="800"/>
    </w:pPr>
    <w:rPr>
      <w:rFonts w:eastAsia="宋体"/>
      <w:kern w:val="1"/>
      <w:sz w:val="21"/>
      <w:szCs w:val="24"/>
      <w:lang w:eastAsia="ar-SA"/>
    </w:rPr>
  </w:style>
  <w:style w:type="paragraph" w:styleId="4">
    <w:name w:val="Body Text Indent 2"/>
    <w:basedOn w:val="1"/>
    <w:next w:val="2"/>
    <w:qFormat/>
    <w:uiPriority w:val="0"/>
    <w:pPr>
      <w:spacing w:after="120" w:line="480" w:lineRule="auto"/>
      <w:ind w:left="420" w:leftChars="200"/>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1</Pages>
  <Words>121</Words>
  <Characters>124</Characters>
  <Paragraphs>15</Paragraphs>
  <TotalTime>2</TotalTime>
  <ScaleCrop>false</ScaleCrop>
  <LinksUpToDate>false</LinksUpToDate>
  <CharactersWithSpaces>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2022-07-02T01:33:00Z</dcterms:created>
  <dc:creator>AAA</dc:creator>
  <cp:lastModifiedBy>大鹏哥</cp:lastModifiedBy>
  <cp:lastPrinted>2025-07-01T00:47:41Z</cp:lastPrinted>
  <dcterms:modified xsi:type="dcterms:W3CDTF">2025-07-01T05:08:00Z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EF1EB6AFDA4143F8A4BD4FD45BDE8A5B</vt:lpwstr>
  </property>
  <property fmtid="{D5CDD505-2E9C-101B-9397-08002B2CF9AE}" pid="4" name="KSOTemplateDocerSaveRecord">
    <vt:lpwstr>eyJoZGlkIjoiMWVlOTQ2ZmEzMzVhY2Q4ZmE3YjI1NjBkNzViNTBhZjQiLCJ1c2VySWQiOiIzNTQ5MjY0MTgifQ==</vt:lpwstr>
  </property>
</Properties>
</file>